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1C" w:rsidRDefault="00197C1C" w:rsidP="00197C1C">
      <w:pPr>
        <w:widowControl w:val="0"/>
        <w:autoSpaceDE w:val="0"/>
        <w:autoSpaceDN w:val="0"/>
        <w:adjustRightInd w:val="0"/>
        <w:ind w:left="5664" w:firstLine="708"/>
        <w:jc w:val="center"/>
        <w:rPr>
          <w:sz w:val="24"/>
          <w:szCs w:val="24"/>
        </w:rPr>
      </w:pPr>
      <w:r>
        <w:rPr>
          <w:sz w:val="24"/>
          <w:szCs w:val="24"/>
        </w:rPr>
        <w:t>BOP/WE-A/2016/032</w:t>
      </w:r>
    </w:p>
    <w:p w:rsidR="00197C1C" w:rsidRDefault="00197C1C" w:rsidP="00C767F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767FF" w:rsidRPr="00197C1C" w:rsidRDefault="00C767FF" w:rsidP="00197C1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E1270">
        <w:rPr>
          <w:sz w:val="24"/>
          <w:szCs w:val="24"/>
        </w:rPr>
        <w:t>OGŁOSZENIE PREZYDENTA MIASTA SZCZECI</w:t>
      </w:r>
    </w:p>
    <w:p w:rsidR="00C767FF" w:rsidRDefault="00C767FF" w:rsidP="00C767FF">
      <w:pPr>
        <w:pStyle w:val="Tytu"/>
        <w:tabs>
          <w:tab w:val="left" w:pos="284"/>
        </w:tabs>
        <w:ind w:firstLine="0"/>
        <w:jc w:val="left"/>
        <w:outlineLvl w:val="0"/>
        <w:rPr>
          <w:sz w:val="24"/>
          <w:szCs w:val="24"/>
        </w:rPr>
      </w:pPr>
    </w:p>
    <w:p w:rsidR="00C767FF" w:rsidRDefault="00C767FF" w:rsidP="00C767FF">
      <w:pPr>
        <w:pStyle w:val="Tytu"/>
        <w:tabs>
          <w:tab w:val="left" w:pos="284"/>
        </w:tabs>
        <w:ind w:firstLine="0"/>
        <w:outlineLvl w:val="0"/>
        <w:rPr>
          <w:sz w:val="24"/>
          <w:szCs w:val="24"/>
        </w:rPr>
      </w:pPr>
      <w:r>
        <w:rPr>
          <w:sz w:val="24"/>
          <w:szCs w:val="24"/>
        </w:rPr>
        <w:t>PREZYDENT MIASTA SZCZECIN</w:t>
      </w:r>
    </w:p>
    <w:p w:rsidR="00C767FF" w:rsidRDefault="00C767FF" w:rsidP="00C767FF">
      <w:pPr>
        <w:jc w:val="center"/>
        <w:rPr>
          <w:b/>
          <w:sz w:val="24"/>
          <w:szCs w:val="24"/>
        </w:rPr>
      </w:pPr>
    </w:p>
    <w:p w:rsidR="00C767FF" w:rsidRPr="0011235D" w:rsidRDefault="00C767FF" w:rsidP="00C767FF">
      <w:pPr>
        <w:pStyle w:val="Tekstpodstawowy2"/>
        <w:jc w:val="center"/>
        <w:rPr>
          <w:sz w:val="24"/>
          <w:szCs w:val="24"/>
        </w:rPr>
      </w:pPr>
      <w:r w:rsidRPr="0011235D">
        <w:rPr>
          <w:sz w:val="24"/>
          <w:szCs w:val="24"/>
        </w:rPr>
        <w:t>ogłasza otwarty konkurs ofert na realizację zadania publicznego w zakresie</w:t>
      </w:r>
      <w:r>
        <w:rPr>
          <w:sz w:val="24"/>
          <w:szCs w:val="24"/>
        </w:rPr>
        <w:t xml:space="preserve"> przeciwdziałania uzależnieniom i patologiom społecznym</w:t>
      </w:r>
    </w:p>
    <w:p w:rsidR="00C767FF" w:rsidRDefault="00C767FF" w:rsidP="00C767FF">
      <w:pPr>
        <w:pStyle w:val="Tekstpodstawowy2"/>
        <w:rPr>
          <w:b w:val="0"/>
          <w:sz w:val="24"/>
          <w:szCs w:val="24"/>
        </w:rPr>
      </w:pPr>
      <w:r>
        <w:rPr>
          <w:sz w:val="24"/>
          <w:szCs w:val="24"/>
        </w:rPr>
        <w:br/>
      </w:r>
      <w:r>
        <w:rPr>
          <w:b w:val="0"/>
          <w:sz w:val="24"/>
          <w:szCs w:val="24"/>
        </w:rPr>
        <w:t>Przedmiotem konkursu jest wsparcie</w:t>
      </w:r>
      <w:r w:rsidRPr="00950ED7">
        <w:rPr>
          <w:b w:val="0"/>
          <w:sz w:val="24"/>
          <w:szCs w:val="24"/>
        </w:rPr>
        <w:t xml:space="preserve"> wykonania</w:t>
      </w:r>
      <w:r>
        <w:rPr>
          <w:b w:val="0"/>
          <w:sz w:val="24"/>
          <w:szCs w:val="24"/>
        </w:rPr>
        <w:t xml:space="preserve"> zadania publicznego, będącego zadaniem własnym Gminy Miasto Szczecin, wraz z udzieleniem dotacji na jego dofinansowanie</w:t>
      </w:r>
      <w:r w:rsidRPr="00950ED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</w:p>
    <w:p w:rsidR="00C767FF" w:rsidRDefault="00C767FF" w:rsidP="00C767FF">
      <w:pPr>
        <w:pStyle w:val="Tekstpodstawowywcity3"/>
        <w:jc w:val="both"/>
        <w:rPr>
          <w:sz w:val="24"/>
          <w:szCs w:val="24"/>
        </w:rPr>
      </w:pPr>
    </w:p>
    <w:p w:rsidR="00C767FF" w:rsidRDefault="00C767FF" w:rsidP="00C767FF">
      <w:pPr>
        <w:pStyle w:val="Tekstpodstawowywcity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Nazwa zadania:</w:t>
      </w:r>
    </w:p>
    <w:p w:rsidR="00C767FF" w:rsidRDefault="00C767FF" w:rsidP="00C767FF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Wdrażanie i kontynuacja programów z zakresu profilaktyki selektywnej skierowanych do osób zagrożonych narkomanią: dzieci, młodzieży i dorosłych. </w:t>
      </w:r>
    </w:p>
    <w:p w:rsidR="00C767FF" w:rsidRDefault="00C767FF" w:rsidP="00C767FF">
      <w:pPr>
        <w:pStyle w:val="Tekstpodstawowywcity3"/>
        <w:ind w:firstLine="0"/>
        <w:rPr>
          <w:b/>
          <w:sz w:val="24"/>
          <w:szCs w:val="24"/>
        </w:rPr>
      </w:pPr>
    </w:p>
    <w:p w:rsidR="00C767FF" w:rsidRDefault="00C767FF" w:rsidP="00C767FF">
      <w:pPr>
        <w:pStyle w:val="Tekstpodstawowywcity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Rodzaj zadania.</w:t>
      </w:r>
    </w:p>
    <w:p w:rsidR="00C767FF" w:rsidRDefault="00C767FF" w:rsidP="00C767FF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Zadanie będzie polegało na działalności z zakresu przeciwdziałania narkomanii oraz negatywnym skutkom uzależnień od substancji psychoaktywnych. </w:t>
      </w:r>
    </w:p>
    <w:p w:rsidR="00C767FF" w:rsidRDefault="00C767FF" w:rsidP="00C767FF">
      <w:pPr>
        <w:pStyle w:val="Tekstpodstawowywcity3"/>
        <w:ind w:left="360" w:firstLine="0"/>
        <w:jc w:val="both"/>
        <w:rPr>
          <w:sz w:val="24"/>
          <w:szCs w:val="24"/>
        </w:rPr>
      </w:pPr>
      <w:r w:rsidRPr="000F4BD6">
        <w:rPr>
          <w:sz w:val="24"/>
          <w:szCs w:val="24"/>
        </w:rPr>
        <w:t xml:space="preserve">Celem zadania jest: </w:t>
      </w:r>
    </w:p>
    <w:p w:rsidR="00C767FF" w:rsidRDefault="00C767FF" w:rsidP="00C767FF">
      <w:pPr>
        <w:pStyle w:val="Tekstpodstawowywcity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krótka interwencja,</w:t>
      </w:r>
    </w:p>
    <w:p w:rsidR="00C767FF" w:rsidRDefault="00C767FF" w:rsidP="00C767FF">
      <w:pPr>
        <w:pStyle w:val="Tekstpodstawowywcity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pobudzanie do refleksji nad skutkami stosowania narkotyków użytkowników substancji psychoaktywnych,</w:t>
      </w:r>
    </w:p>
    <w:p w:rsidR="00C767FF" w:rsidRDefault="00C767FF" w:rsidP="00C767FF">
      <w:pPr>
        <w:pStyle w:val="Tekstpodstawowywcity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podniesienie poziomu wiedzy na temat szkodliwości używania narkotyków,</w:t>
      </w:r>
    </w:p>
    <w:p w:rsidR="00C767FF" w:rsidRDefault="00C767FF" w:rsidP="00C767FF">
      <w:pPr>
        <w:pStyle w:val="Tekstpodstawowywcity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poznanie lokalnego systemu pomocowego.</w:t>
      </w:r>
    </w:p>
    <w:p w:rsidR="00C767FF" w:rsidRDefault="00C767FF" w:rsidP="00C767FF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W/w cele oferenci winni realizować z wykorzystaniem następujących działań:</w:t>
      </w:r>
    </w:p>
    <w:p w:rsidR="00C767FF" w:rsidRDefault="00C767FF" w:rsidP="00C767FF">
      <w:pPr>
        <w:pStyle w:val="Tekstpodstawowywcity3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programy wczesnej interwencji kierowane do odbiorców eksperymentujących </w:t>
      </w:r>
      <w:r>
        <w:rPr>
          <w:sz w:val="24"/>
          <w:szCs w:val="24"/>
        </w:rPr>
        <w:br/>
        <w:t>z narkotykami oraz okazjonalnie lub/i problemowo stosujących narkotyki,</w:t>
      </w:r>
    </w:p>
    <w:p w:rsidR="00C767FF" w:rsidRDefault="00C767FF" w:rsidP="00C767FF">
      <w:pPr>
        <w:pStyle w:val="Tekstpodstawowywcity3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zajęcia warsztatowe,</w:t>
      </w:r>
    </w:p>
    <w:p w:rsidR="00C767FF" w:rsidRDefault="00C767FF" w:rsidP="00C767FF">
      <w:pPr>
        <w:pStyle w:val="Tekstpodstawowywcity3"/>
        <w:numPr>
          <w:ilvl w:val="0"/>
          <w:numId w:val="1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superwizja</w:t>
      </w:r>
      <w:proofErr w:type="spellEnd"/>
      <w:r>
        <w:rPr>
          <w:sz w:val="24"/>
          <w:szCs w:val="24"/>
        </w:rPr>
        <w:t xml:space="preserve"> dla osób prowadzących program,</w:t>
      </w:r>
    </w:p>
    <w:p w:rsidR="00C767FF" w:rsidRDefault="00C767FF" w:rsidP="00C767FF">
      <w:pPr>
        <w:pStyle w:val="Tekstpodstawowywcity3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opracowanie i dystrybucja materiałów edukacyjnych,</w:t>
      </w:r>
    </w:p>
    <w:p w:rsidR="00C767FF" w:rsidRPr="00C767FF" w:rsidRDefault="00C767FF" w:rsidP="00C767FF">
      <w:pPr>
        <w:pStyle w:val="Tekstpodstawowywcity3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podnoszenie kwalifikacji osób prowadzących program poprzez uczestnictwo</w:t>
      </w:r>
      <w:r>
        <w:rPr>
          <w:sz w:val="24"/>
          <w:szCs w:val="24"/>
        </w:rPr>
        <w:br/>
        <w:t>w tematycznych szkoleniach i konferencjach.</w:t>
      </w:r>
    </w:p>
    <w:p w:rsidR="00C767FF" w:rsidRDefault="00C767FF" w:rsidP="00C767FF">
      <w:pPr>
        <w:pStyle w:val="Tekstpodstawowywcity3"/>
        <w:ind w:left="426" w:firstLine="0"/>
        <w:rPr>
          <w:rFonts w:ascii="Arial" w:hAnsi="Arial" w:cs="Arial"/>
          <w:sz w:val="24"/>
        </w:rPr>
      </w:pPr>
    </w:p>
    <w:p w:rsidR="00C767FF" w:rsidRPr="005430EB" w:rsidRDefault="00C767FF" w:rsidP="00C767FF">
      <w:pPr>
        <w:pStyle w:val="Tekstpodstawowywcity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Wysokość środków publicznych przeznaczonych na realizację tych zadań.</w:t>
      </w:r>
    </w:p>
    <w:p w:rsidR="00C767FF" w:rsidRDefault="00C767FF" w:rsidP="00C767FF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Maksymalna wysokość środków Gminy Miasto Szczecin przeznaczonych na realizację zadania wynosi 100 000,00 zł (słownie złotych: sto tysięcy 00/100) i pochodzi ze środków w rozdziale 85153, tj. zwalczanie narkomanii, przy czym za wkład własny przyjmuje się środki finansowe oraz wkład osobowy (w tym praca społeczna członków i wolontariuszy). </w:t>
      </w:r>
    </w:p>
    <w:p w:rsidR="00C767FF" w:rsidRDefault="00C767FF" w:rsidP="00C767FF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Organizacje deklarujące finansowy wkład z innych źródeł (poza środkami finansowymi własnymi) winny go odpowiednio udokumentować (np. umowa z innym urzędem lub instytucją publiczną, pisemna decyzja instytucji </w:t>
      </w:r>
      <w:proofErr w:type="spellStart"/>
      <w:r>
        <w:rPr>
          <w:sz w:val="24"/>
          <w:szCs w:val="24"/>
        </w:rPr>
        <w:t>grantodawczej</w:t>
      </w:r>
      <w:proofErr w:type="spellEnd"/>
      <w:r>
        <w:rPr>
          <w:sz w:val="24"/>
          <w:szCs w:val="24"/>
        </w:rPr>
        <w:t xml:space="preserve"> o przyznaniu dotacji, umowa ze sponsorem). Niezrealizowanie przez Organizację deklarowanych środków własnych, środków finansowych pochodzących z innych źródeł oraz wkładu osobowego skutkuje żądaniem Gminy Miasto Szczecin zwrotu części dotacji w wysokości zgodnej </w:t>
      </w:r>
      <w:r>
        <w:rPr>
          <w:sz w:val="24"/>
          <w:szCs w:val="24"/>
        </w:rPr>
        <w:br/>
        <w:t xml:space="preserve">z zaproponowanym przez Organizację procentowym podziałem środków pochodzących </w:t>
      </w:r>
      <w:r>
        <w:rPr>
          <w:sz w:val="24"/>
          <w:szCs w:val="24"/>
        </w:rPr>
        <w:br/>
        <w:t>z dotacji oraz ze środków i wkładów zaproponowanych w ofercie.</w:t>
      </w:r>
    </w:p>
    <w:p w:rsidR="00C767FF" w:rsidRDefault="00C767FF" w:rsidP="00C767FF">
      <w:pPr>
        <w:pStyle w:val="Tekstpodstawowywcity3"/>
        <w:ind w:firstLine="0"/>
        <w:jc w:val="both"/>
        <w:rPr>
          <w:sz w:val="24"/>
          <w:szCs w:val="24"/>
        </w:rPr>
      </w:pPr>
    </w:p>
    <w:p w:rsidR="00C767FF" w:rsidRDefault="00C767FF" w:rsidP="00C767FF">
      <w:pPr>
        <w:pStyle w:val="Tekstpodstawowywcity3"/>
        <w:ind w:firstLine="0"/>
        <w:jc w:val="both"/>
        <w:rPr>
          <w:sz w:val="24"/>
          <w:szCs w:val="24"/>
        </w:rPr>
      </w:pPr>
    </w:p>
    <w:p w:rsidR="00C767FF" w:rsidRDefault="00C767FF" w:rsidP="00C767FF">
      <w:pPr>
        <w:pStyle w:val="Tekstpodstawowywcity3"/>
        <w:ind w:firstLine="0"/>
        <w:jc w:val="both"/>
        <w:rPr>
          <w:sz w:val="24"/>
          <w:szCs w:val="24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</w:p>
    <w:p w:rsidR="00C767FF" w:rsidRPr="005430EB" w:rsidRDefault="00C767FF" w:rsidP="00C767FF">
      <w:pPr>
        <w:pStyle w:val="Tekstpodstawowywcity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Zasady przyznawania dotacji.</w:t>
      </w:r>
    </w:p>
    <w:p w:rsidR="00C767FF" w:rsidRDefault="00C767FF" w:rsidP="00C767FF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Postępowanie konkursowe będzie prowadzone zgodnie z: </w:t>
      </w:r>
      <w:r w:rsidRPr="000F4BD6">
        <w:rPr>
          <w:sz w:val="24"/>
          <w:szCs w:val="24"/>
        </w:rPr>
        <w:t xml:space="preserve"> </w:t>
      </w:r>
    </w:p>
    <w:p w:rsidR="00C767FF" w:rsidRDefault="00C767FF" w:rsidP="00C767FF">
      <w:pPr>
        <w:pStyle w:val="Tekstpodstawowywcity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Ustawą z dnia 24 kwietnia 2003 r. o działalności pożytku publicznego </w:t>
      </w:r>
      <w:r>
        <w:rPr>
          <w:sz w:val="24"/>
          <w:szCs w:val="24"/>
        </w:rPr>
        <w:br/>
        <w:t>i o wolontariacie (</w:t>
      </w:r>
      <w:proofErr w:type="spellStart"/>
      <w:r>
        <w:rPr>
          <w:sz w:val="24"/>
          <w:szCs w:val="24"/>
        </w:rPr>
        <w:t>j.t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 2014 r. poz. 1118, poz. 1146, poz. 1138,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 z 2015 r. poz. 1255, poz. 1339),</w:t>
      </w:r>
    </w:p>
    <w:p w:rsidR="00C767FF" w:rsidRDefault="00C767FF" w:rsidP="00C767FF">
      <w:pPr>
        <w:pStyle w:val="Tekstpodstawowywcity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Ustawą z dnia 29 lipca 2005 r. o przeciwdziałaniu narkomanii (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 2005 r. </w:t>
      </w:r>
      <w:r>
        <w:rPr>
          <w:sz w:val="24"/>
          <w:szCs w:val="24"/>
        </w:rPr>
        <w:br/>
        <w:t xml:space="preserve">poz. 179, poz. 1485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</w:t>
      </w:r>
    </w:p>
    <w:p w:rsidR="00C767FF" w:rsidRPr="008F4FE4" w:rsidRDefault="00C767FF" w:rsidP="00C767FF">
      <w:pPr>
        <w:pStyle w:val="Tekstpodstawowywcity3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Rozporządzeniem Ministra Pracy i Polityki Społecznej z dnia 15 grudnia 2010 r. </w:t>
      </w:r>
      <w:r>
        <w:rPr>
          <w:sz w:val="24"/>
          <w:szCs w:val="24"/>
        </w:rPr>
        <w:br/>
        <w:t>w sprawie wzoru oferty i ramowego wzoru umowy dotyczących realizacji zadania publicznego oraz wzoru sprawozdania z wykonania tego zadania (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 2011 r. Nr 6 poz. 25) </w:t>
      </w:r>
      <w:r w:rsidRPr="008F4FE4">
        <w:rPr>
          <w:sz w:val="24"/>
          <w:szCs w:val="24"/>
        </w:rPr>
        <w:t>– wymagane jest, aby w złożonych ofertach wszystkie pozycje formularza zostały prawidłowo wypełnione zgodnie z informacjami zawartymi w poszczególnych rubrykach (w przypadku, gdy dana pozycja oferty nie odnosi się do podmiotu lub projektu należy wpisać np. „nie dotyczy”,</w:t>
      </w:r>
    </w:p>
    <w:p w:rsidR="00C767FF" w:rsidRPr="008F4FE4" w:rsidRDefault="00C767FF" w:rsidP="00C767FF">
      <w:pPr>
        <w:pStyle w:val="Tekstpodstawowywcity3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Uchwałą Nr XIII/298/15 Rady Miasta Szczecin z dnia 17 listopada 2015 r. w sprawie „Programu współpracy Gminy Miasto Szczecin z organizacjami pozarządowymi oraz innymi podmiotami prowadzącymi działalność pożytku publicznego na 2016 rok”,</w:t>
      </w:r>
    </w:p>
    <w:p w:rsidR="00C767FF" w:rsidRDefault="00C767FF" w:rsidP="00C767FF">
      <w:pPr>
        <w:pStyle w:val="Tekstpodstawowywcity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Uchwał</w:t>
      </w:r>
      <w:r w:rsidR="000F07D0">
        <w:rPr>
          <w:sz w:val="24"/>
          <w:szCs w:val="24"/>
        </w:rPr>
        <w:t>a</w:t>
      </w:r>
      <w:r>
        <w:rPr>
          <w:sz w:val="24"/>
          <w:szCs w:val="24"/>
        </w:rPr>
        <w:t xml:space="preserve"> Nr </w:t>
      </w:r>
      <w:r w:rsidR="000F07D0">
        <w:rPr>
          <w:sz w:val="24"/>
          <w:szCs w:val="24"/>
        </w:rPr>
        <w:t xml:space="preserve">XIV/328/15 Rady Miasta </w:t>
      </w:r>
      <w:r>
        <w:rPr>
          <w:sz w:val="24"/>
          <w:szCs w:val="24"/>
        </w:rPr>
        <w:t>Szczecin z dnia 1</w:t>
      </w:r>
      <w:r w:rsidR="000F07D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0F07D0">
        <w:rPr>
          <w:sz w:val="24"/>
          <w:szCs w:val="24"/>
        </w:rPr>
        <w:t>grudnia</w:t>
      </w:r>
      <w:r>
        <w:rPr>
          <w:sz w:val="24"/>
          <w:szCs w:val="24"/>
        </w:rPr>
        <w:t xml:space="preserve"> 2015 r. </w:t>
      </w:r>
      <w:r>
        <w:rPr>
          <w:sz w:val="24"/>
          <w:szCs w:val="24"/>
        </w:rPr>
        <w:br/>
        <w:t xml:space="preserve">w sprawie uchwalenia budżetu Miasta </w:t>
      </w:r>
      <w:r w:rsidR="000F07D0">
        <w:rPr>
          <w:sz w:val="24"/>
          <w:szCs w:val="24"/>
        </w:rPr>
        <w:t xml:space="preserve">Szczecin </w:t>
      </w:r>
      <w:r>
        <w:rPr>
          <w:sz w:val="24"/>
          <w:szCs w:val="24"/>
        </w:rPr>
        <w:t>na 2016 rok,</w:t>
      </w:r>
    </w:p>
    <w:p w:rsidR="00C767FF" w:rsidRPr="008F4FE4" w:rsidRDefault="00C767FF" w:rsidP="00C767FF">
      <w:pPr>
        <w:pStyle w:val="Tekstpodstawowywcity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Zarządzeniem Nr 499/12 Prezydenta Miasta Szczecin z dnia 9 listopada 2012 r. </w:t>
      </w:r>
      <w:r>
        <w:rPr>
          <w:sz w:val="24"/>
          <w:szCs w:val="24"/>
        </w:rPr>
        <w:br/>
        <w:t>w sprawie szczegółowych zasad współpracy finansowej i pozafinansowej Gminy Miasto Szczecin z organizacjami pozarządowymi i innymi podmiotami prowadzącymi działalność pożytku publicznego (zm. Zarządzenie Nr 512/14 Prezydenta Miasta Szczecin z dnia 31 grudnia 2014 r.).</w:t>
      </w:r>
      <w:r w:rsidRPr="008F4FE4">
        <w:rPr>
          <w:sz w:val="24"/>
          <w:szCs w:val="24"/>
        </w:rPr>
        <w:t xml:space="preserve"> </w:t>
      </w:r>
    </w:p>
    <w:p w:rsidR="00C767FF" w:rsidRDefault="00C767FF" w:rsidP="00C767FF">
      <w:pPr>
        <w:pStyle w:val="Tekstpodstawowywcity3"/>
        <w:ind w:left="360" w:firstLine="0"/>
        <w:jc w:val="both"/>
        <w:rPr>
          <w:sz w:val="24"/>
          <w:szCs w:val="24"/>
        </w:rPr>
      </w:pPr>
    </w:p>
    <w:p w:rsidR="00C767FF" w:rsidRDefault="00C767FF" w:rsidP="00C767FF">
      <w:pPr>
        <w:pStyle w:val="Tekstpodstawowywcity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Termin realizacji zadania.</w:t>
      </w:r>
      <w:r>
        <w:rPr>
          <w:sz w:val="24"/>
          <w:szCs w:val="24"/>
        </w:rPr>
        <w:t xml:space="preserve"> </w:t>
      </w:r>
    </w:p>
    <w:p w:rsidR="00C767FF" w:rsidRDefault="00C767FF" w:rsidP="00C767FF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Realizacja zadania przewidziana jest na okres od dnia podpisania umowy do 31 grudnia 2016 r.</w:t>
      </w:r>
    </w:p>
    <w:p w:rsidR="00C767FF" w:rsidRDefault="00C767FF" w:rsidP="00C767FF">
      <w:pPr>
        <w:pStyle w:val="Tekstpodstawowywcity3"/>
        <w:ind w:left="360" w:firstLine="0"/>
        <w:jc w:val="both"/>
        <w:rPr>
          <w:sz w:val="24"/>
          <w:szCs w:val="24"/>
        </w:rPr>
      </w:pPr>
    </w:p>
    <w:p w:rsidR="00C767FF" w:rsidRDefault="00C767FF" w:rsidP="00C767FF">
      <w:pPr>
        <w:pStyle w:val="Tekstpodstawowywcity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Warunki realizacji zadania.</w:t>
      </w:r>
    </w:p>
    <w:p w:rsidR="00C767FF" w:rsidRDefault="00C767FF" w:rsidP="00C767FF">
      <w:pPr>
        <w:pStyle w:val="Tekstpodstawowywcity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konkursie mogą uczestniczyć podmioty uprawnione:</w:t>
      </w:r>
    </w:p>
    <w:p w:rsidR="00C767FF" w:rsidRDefault="00C767FF" w:rsidP="00C767FF">
      <w:pPr>
        <w:pStyle w:val="Tekstpodstawowywcity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organizacje pozarządowe,</w:t>
      </w:r>
    </w:p>
    <w:p w:rsidR="00C767FF" w:rsidRDefault="00C767FF" w:rsidP="00C767FF">
      <w:pPr>
        <w:pStyle w:val="Tekstpodstawowywcity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osoby prawne i jednostki organizacyjne działające na podstawie przepisów </w:t>
      </w:r>
      <w:r>
        <w:rPr>
          <w:sz w:val="24"/>
          <w:szCs w:val="24"/>
        </w:rPr>
        <w:br/>
        <w:t xml:space="preserve">o stosunku Państwa do Kościoła Katolickiego w Rzeczypospolitej Polskiej, </w:t>
      </w:r>
      <w:r>
        <w:rPr>
          <w:sz w:val="24"/>
          <w:szCs w:val="24"/>
        </w:rPr>
        <w:br/>
        <w:t xml:space="preserve">o stosunku Państwa do innych kościołów i związków wyznaniowych oraz </w:t>
      </w:r>
      <w:r>
        <w:rPr>
          <w:sz w:val="24"/>
          <w:szCs w:val="24"/>
        </w:rPr>
        <w:br/>
        <w:t>o gwarancjach wolności sumienia i wyznania, jeżeli ich cele statutowe obejmują prowadzenie działalności pożytku publicznego,</w:t>
      </w:r>
    </w:p>
    <w:p w:rsidR="00C767FF" w:rsidRDefault="00C767FF" w:rsidP="00C767FF">
      <w:pPr>
        <w:pStyle w:val="Tekstpodstawowywcity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stowarzyszenia jednostek samorządu terytorialnego,</w:t>
      </w:r>
    </w:p>
    <w:p w:rsidR="00C767FF" w:rsidRDefault="00C767FF" w:rsidP="00C767FF">
      <w:pPr>
        <w:pStyle w:val="Tekstpodstawowywcity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spółdzielnie socjalne,</w:t>
      </w:r>
    </w:p>
    <w:p w:rsidR="00C767FF" w:rsidRDefault="00C767FF" w:rsidP="00C767FF">
      <w:pPr>
        <w:pStyle w:val="Tekstpodstawowywcity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spółki akcyjne oraz spółki z ograniczoną odpowiedzialnością oraz kluby sportowe będące spółkami działającymi na podstawie przepisów Ustawy z dnia 25 czerwca 2010 r. o sporcie (</w:t>
      </w:r>
      <w:proofErr w:type="spellStart"/>
      <w:r>
        <w:rPr>
          <w:sz w:val="24"/>
          <w:szCs w:val="24"/>
        </w:rPr>
        <w:t>j.t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 2014 r. poz. 715 ze </w:t>
      </w:r>
      <w:proofErr w:type="spellStart"/>
      <w:r>
        <w:rPr>
          <w:sz w:val="24"/>
          <w:szCs w:val="24"/>
        </w:rPr>
        <w:t>zm</w:t>
      </w:r>
      <w:proofErr w:type="spellEnd"/>
      <w:r>
        <w:rPr>
          <w:sz w:val="24"/>
          <w:szCs w:val="24"/>
        </w:rPr>
        <w:t>), które nie działają w celu osiągnięcia zysku oraz przeznaczają całość dochodu na realizację celów statutowych oraz nieprzeznaczaną zysku do podziału między swoich członków, udziałowców, akcjonariuszy i pracowników.</w:t>
      </w:r>
    </w:p>
    <w:p w:rsidR="00C767FF" w:rsidRDefault="00C767FF" w:rsidP="00C767FF">
      <w:pPr>
        <w:pStyle w:val="Tekstpodstawowywcity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Szczegółowe warunki realizacji zadania reguluje umowa zawarta pomiędzy Gminą Miasto Szczecin a podmiotem uprawnionym.</w:t>
      </w:r>
    </w:p>
    <w:p w:rsidR="00C767FF" w:rsidRDefault="00C767FF" w:rsidP="00C767FF">
      <w:pPr>
        <w:pStyle w:val="Tekstpodstawowywcity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Oferenci zobowiązani są planować w przedkładanych preliminarzach wydatkowanie środków z dotacji Gminy Miasto Szczecin wyłącznie na bieżącą realizację zadania, tj.:</w:t>
      </w:r>
    </w:p>
    <w:p w:rsidR="00C767FF" w:rsidRDefault="00C767FF" w:rsidP="00C767FF">
      <w:pPr>
        <w:pStyle w:val="Tekstpodstawowywcity3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wynagrodzenie dla realizatorów zadania,</w:t>
      </w:r>
    </w:p>
    <w:p w:rsidR="00C767FF" w:rsidRDefault="00C767FF" w:rsidP="00C767FF">
      <w:pPr>
        <w:pStyle w:val="Tekstpodstawowywcity3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udział w szkoleniach, konferencjach oraz </w:t>
      </w:r>
      <w:proofErr w:type="spellStart"/>
      <w:r>
        <w:rPr>
          <w:sz w:val="24"/>
          <w:szCs w:val="24"/>
        </w:rPr>
        <w:t>superwizjach</w:t>
      </w:r>
      <w:proofErr w:type="spellEnd"/>
      <w:r>
        <w:rPr>
          <w:sz w:val="24"/>
          <w:szCs w:val="24"/>
        </w:rPr>
        <w:t>,</w:t>
      </w:r>
    </w:p>
    <w:p w:rsidR="00C767FF" w:rsidRPr="00C767FF" w:rsidRDefault="00C767FF" w:rsidP="00C767FF">
      <w:pPr>
        <w:pStyle w:val="Tekstpodstawowywcity3"/>
        <w:numPr>
          <w:ilvl w:val="0"/>
          <w:numId w:val="17"/>
        </w:numPr>
        <w:jc w:val="both"/>
        <w:rPr>
          <w:sz w:val="24"/>
          <w:szCs w:val="24"/>
        </w:rPr>
      </w:pPr>
      <w:r w:rsidRPr="00C767FF">
        <w:rPr>
          <w:sz w:val="24"/>
          <w:szCs w:val="24"/>
        </w:rPr>
        <w:t>koszty obsługi administracyjno – księgowej zadania do wysokości 20% brutto dotacji, o którą się ubiegają,</w:t>
      </w:r>
    </w:p>
    <w:p w:rsidR="00C767FF" w:rsidRDefault="00C767FF" w:rsidP="00C767FF">
      <w:pPr>
        <w:pStyle w:val="Tekstpodstawowywcity3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materiały biurowe i dydaktyczne,</w:t>
      </w:r>
    </w:p>
    <w:p w:rsidR="00C767FF" w:rsidRDefault="00C767FF" w:rsidP="00C767FF">
      <w:pPr>
        <w:pStyle w:val="Tekstpodstawowywcity3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opracowanie i wydruk materiałów edukacyjnych.</w:t>
      </w:r>
    </w:p>
    <w:p w:rsidR="00C767FF" w:rsidRDefault="00C767FF" w:rsidP="00C767FF">
      <w:pPr>
        <w:pStyle w:val="Tekstpodstawowywcity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Proponowane zadanie musi mieścić się w zakresie działalności statutowej organizacji.</w:t>
      </w:r>
    </w:p>
    <w:p w:rsidR="00C767FF" w:rsidRDefault="00C767FF" w:rsidP="00C767FF">
      <w:pPr>
        <w:pStyle w:val="Tekstpodstawowywcity3"/>
        <w:ind w:left="360" w:firstLine="0"/>
        <w:jc w:val="both"/>
        <w:rPr>
          <w:sz w:val="24"/>
          <w:szCs w:val="24"/>
        </w:rPr>
      </w:pPr>
    </w:p>
    <w:p w:rsidR="00C767FF" w:rsidRDefault="00C767FF" w:rsidP="00C767FF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Zakres oferty podmiotu uprawnionego musi być zgodny z art. 13 ust. 2 Ustawy z dnia </w:t>
      </w:r>
      <w:r>
        <w:rPr>
          <w:sz w:val="24"/>
          <w:szCs w:val="24"/>
        </w:rPr>
        <w:br/>
        <w:t>24 kwietnia 2003 r. o działalności pożytku publicznego i o wolontariacie i zawierać:</w:t>
      </w:r>
    </w:p>
    <w:p w:rsidR="00C767FF" w:rsidRDefault="00C767FF" w:rsidP="00C767FF">
      <w:pPr>
        <w:pStyle w:val="Tekstpodstawowywcity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opis warunków wykonania zadania,</w:t>
      </w:r>
    </w:p>
    <w:p w:rsidR="00C767FF" w:rsidRDefault="00C767FF" w:rsidP="00C767FF">
      <w:pPr>
        <w:pStyle w:val="Tekstpodstawowywcity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sposób wyłaniania adresatów zadania,</w:t>
      </w:r>
    </w:p>
    <w:p w:rsidR="00C767FF" w:rsidRDefault="00C767FF" w:rsidP="00C767FF">
      <w:pPr>
        <w:pStyle w:val="Tekstpodstawowywcity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informację o harmonogramie i miejscu realizacji zadania,</w:t>
      </w:r>
    </w:p>
    <w:p w:rsidR="00C767FF" w:rsidRDefault="00C767FF" w:rsidP="00C767FF">
      <w:pPr>
        <w:pStyle w:val="Tekstpodstawowywcity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informację o posiadanych zasobach kadrowych i rzeczowych zapewniających realizację zadania,</w:t>
      </w:r>
    </w:p>
    <w:p w:rsidR="00C767FF" w:rsidRDefault="00C767FF" w:rsidP="00C767FF">
      <w:pPr>
        <w:pStyle w:val="Tekstpodstawowywcity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informację o działalności podmiotu składającego ofertę w zakresie zadania wnioskowanego.</w:t>
      </w:r>
    </w:p>
    <w:p w:rsidR="00C767FF" w:rsidRDefault="00C767FF" w:rsidP="00C767FF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Ponadto:</w:t>
      </w:r>
    </w:p>
    <w:p w:rsidR="00C767FF" w:rsidRDefault="00C767FF" w:rsidP="00C767FF">
      <w:pPr>
        <w:pStyle w:val="Tekstpodstawowywcity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Miasto Szczecin zastrzega sobie prawo wykorzystania przedłożonych ofert w sposób częściowy,</w:t>
      </w:r>
    </w:p>
    <w:p w:rsidR="00C767FF" w:rsidRPr="00C4698B" w:rsidRDefault="00C767FF" w:rsidP="00C767FF">
      <w:pPr>
        <w:pStyle w:val="Tekstpodstawowywcity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złożenie oferty na realizację zadania, która została uznana za odpowiadającą potrzebom nie gwarantuje przyznania środków w wysokości, o którą występuje oferent.</w:t>
      </w:r>
    </w:p>
    <w:p w:rsidR="00C767FF" w:rsidRDefault="00C767FF" w:rsidP="00C767FF">
      <w:pPr>
        <w:pStyle w:val="Tekstpodstawowywcity"/>
        <w:tabs>
          <w:tab w:val="num" w:pos="426"/>
        </w:tabs>
        <w:ind w:left="284" w:firstLine="142"/>
        <w:rPr>
          <w:szCs w:val="24"/>
        </w:rPr>
      </w:pPr>
    </w:p>
    <w:p w:rsidR="00C767FF" w:rsidRDefault="00C767FF" w:rsidP="00C767FF">
      <w:pPr>
        <w:pStyle w:val="Tekstpodstawowywcity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Termin i miejsce składania ofert.</w:t>
      </w:r>
    </w:p>
    <w:p w:rsidR="00C767FF" w:rsidRPr="000B64E1" w:rsidRDefault="00C767FF" w:rsidP="00C767FF">
      <w:pPr>
        <w:pStyle w:val="Akapitzlist"/>
        <w:widowControl w:val="0"/>
        <w:overflowPunct w:val="0"/>
        <w:autoSpaceDE w:val="0"/>
        <w:autoSpaceDN w:val="0"/>
        <w:adjustRightInd w:val="0"/>
        <w:spacing w:after="120"/>
        <w:ind w:left="360"/>
        <w:jc w:val="both"/>
        <w:rPr>
          <w:sz w:val="24"/>
        </w:rPr>
      </w:pPr>
      <w:r w:rsidRPr="000B64E1">
        <w:rPr>
          <w:sz w:val="24"/>
        </w:rPr>
        <w:t>Oferty opatrzone numerem konkursu należy składać w Biurze Obsługi Interesantów Urzędu Miasta Szczecin, Pl. Armii Krajowej 1 (sala nr 62, parter) w terminie do dnia</w:t>
      </w:r>
      <w:r>
        <w:rPr>
          <w:sz w:val="24"/>
        </w:rPr>
        <w:t xml:space="preserve"> </w:t>
      </w:r>
      <w:r w:rsidR="00664299">
        <w:rPr>
          <w:sz w:val="24"/>
        </w:rPr>
        <w:br/>
      </w:r>
      <w:r w:rsidR="00664299" w:rsidRPr="00664299">
        <w:rPr>
          <w:b/>
          <w:sz w:val="24"/>
        </w:rPr>
        <w:t>18 stycznia 2016 roku</w:t>
      </w:r>
      <w:r>
        <w:rPr>
          <w:sz w:val="24"/>
        </w:rPr>
        <w:t xml:space="preserve"> </w:t>
      </w:r>
      <w:r w:rsidRPr="0057564B">
        <w:rPr>
          <w:rFonts w:eastAsia="Calibri"/>
          <w:bCs/>
          <w:sz w:val="24"/>
        </w:rPr>
        <w:t>(będzie brana pod uwagę data złożenia oferty potwierdzona pieczęcią wpływu do urzędu).</w:t>
      </w:r>
      <w:r w:rsidRPr="0057564B">
        <w:rPr>
          <w:rFonts w:eastAsia="Calibri"/>
          <w:sz w:val="24"/>
        </w:rPr>
        <w:t xml:space="preserve"> </w:t>
      </w:r>
      <w:r w:rsidRPr="000B64E1">
        <w:rPr>
          <w:sz w:val="24"/>
        </w:rPr>
        <w:t xml:space="preserve">Oferty, które wpłyną po terminie, nie będą rozpatrywane. Organizacje uczestniczące w konkursie zobowiązane są do podania adresu mailowego do osoby upoważnionej do składania wyjaśnień dotyczących oferty, w celu skutecznego poinformowania o stwierdzonych brakach lub uchybieniach i oczywistych omyłkach. </w:t>
      </w:r>
      <w:r>
        <w:rPr>
          <w:sz w:val="24"/>
        </w:rPr>
        <w:br/>
      </w:r>
      <w:r w:rsidRPr="000B64E1">
        <w:rPr>
          <w:sz w:val="24"/>
        </w:rPr>
        <w:t>W przypadku braku adresu mailowego, Organizacja zobowiązana jest podać numer telefonu.</w:t>
      </w:r>
    </w:p>
    <w:p w:rsidR="00C767FF" w:rsidRDefault="00C767FF" w:rsidP="00C767FF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</w:p>
    <w:p w:rsidR="00C767FF" w:rsidRDefault="00C767FF" w:rsidP="00C767FF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>Do oferty należy dołączyć:</w:t>
      </w:r>
    </w:p>
    <w:p w:rsidR="00C767FF" w:rsidRDefault="00C767FF" w:rsidP="00C767F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Kopię aktualnego odpisu z Krajowego Rejestru Sądowego, innego rejestru lub ewidencji (Uwaga! Klub sportowy, działający w formie stowarzyszenia, którego statut nie przewiduje prowadzenia działalności gospodarczej, wpisany do ewidencji prowadzonej przez Prezydenta, jest zwolniony z obowiązku przedkładania załącznika do oferty w postaci aktualnego wyciągu z ewidencji).</w:t>
      </w:r>
    </w:p>
    <w:p w:rsidR="00C767FF" w:rsidRDefault="00C767FF" w:rsidP="00C767F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wyboru innego sposobu reprezentacji podmiotów składających ofertę wspólną niż wynikający z Krajowego Rejestru Sądowego lub innego właściwego rejestru – dokument potwierdzający upoważnienie do działania w imieniu </w:t>
      </w:r>
      <w:r>
        <w:rPr>
          <w:sz w:val="24"/>
          <w:szCs w:val="24"/>
        </w:rPr>
        <w:br/>
        <w:t>oferenta(-ów).</w:t>
      </w:r>
    </w:p>
    <w:p w:rsidR="00C767FF" w:rsidRDefault="00C767FF" w:rsidP="00C767F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Oświadczenie podmiotu (BOP 11),</w:t>
      </w:r>
    </w:p>
    <w:p w:rsidR="00C767FF" w:rsidRPr="008D504B" w:rsidRDefault="00C767FF" w:rsidP="00C767F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Ankietę weryfikacyjną (pouczenie: Organizacja składa ankietę tylko raz w danym roku budżetowym, co oznacza, że jeśli złożyła ankietę we wcześniejszym konkursie ogłaszanym na 2016 rok lub załączyła do oferty na Małą Dotację – tryb pozakonkursowy, to jest zwolniona z obowiązku ponownego jej składania).</w:t>
      </w:r>
    </w:p>
    <w:p w:rsidR="00C767FF" w:rsidRDefault="00C767FF" w:rsidP="00C767FF">
      <w:pPr>
        <w:pStyle w:val="Tekstpodstawowywcity3"/>
        <w:ind w:firstLine="0"/>
        <w:jc w:val="both"/>
        <w:rPr>
          <w:sz w:val="24"/>
          <w:szCs w:val="24"/>
        </w:rPr>
      </w:pPr>
    </w:p>
    <w:p w:rsidR="00C767FF" w:rsidRDefault="00C767FF" w:rsidP="00C767F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Tryb wyboru ofert.</w:t>
      </w:r>
    </w:p>
    <w:p w:rsidR="00C767FF" w:rsidRDefault="00C767FF" w:rsidP="00C767FF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Złożone w konkursie oferty przekazywanie są do Biura ds. Organizacji Pozarządowych celem sprawdzenia pod względem formalnym, przez co rozumie się: wypełnienie wszystkich wymaganych pól formularza oferty, stwierdzenie kompletności wymaganych załączników oraz sprawdzenie oferty pod kątem zaistnienia oczywistych omyłek. </w:t>
      </w:r>
      <w:r>
        <w:rPr>
          <w:sz w:val="24"/>
          <w:szCs w:val="24"/>
        </w:rPr>
        <w:br/>
        <w:t>W przypadku zaistnienia okoliczności, o których mowa powyżej, BOP wzywa Organizację do usunięcia braków formalnych i oczywistych omyłek w ciągu dwóch dni roboczych od dnia wysłania maila, a w przypadku braku możliwości powiadomienia Organizacji drogą elektroniczną – mailową od dnia przekazania informacji telefonicznej. Jeżeli Organizacja nie usunie braków i oczywistych omyłek w ww. terminie, oferta pozostaje bez rozpatrzenia. Następnie oferty kierowane są pod obrady Komisji Konkursowej. Komisja ocenia merytorycznie oferty i rekomenduje je Prezydentowi lub upoważnionemu Zastępcy Prezydenta, który dokonuje wyboru ofert w formie Oświadczenia Woli.</w:t>
      </w:r>
    </w:p>
    <w:p w:rsidR="00C767FF" w:rsidRDefault="00C767FF" w:rsidP="00C767FF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:rsidR="00C767FF" w:rsidRDefault="00C767FF" w:rsidP="00C767FF">
      <w:pPr>
        <w:pStyle w:val="Tekstpodstawowywcity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Kryteria wyboru ofert.</w:t>
      </w:r>
    </w:p>
    <w:p w:rsidR="00C767FF" w:rsidRDefault="00C767FF" w:rsidP="00C767FF">
      <w:pPr>
        <w:pStyle w:val="Tekstpodstawowywcity"/>
        <w:ind w:left="360"/>
        <w:rPr>
          <w:szCs w:val="24"/>
        </w:rPr>
      </w:pPr>
      <w:r>
        <w:rPr>
          <w:szCs w:val="24"/>
        </w:rPr>
        <w:t>Przy wyborze ofert Gmina Miasto Szczecin oceniać będzie:</w:t>
      </w:r>
    </w:p>
    <w:p w:rsidR="00C767FF" w:rsidRDefault="00C767FF" w:rsidP="00C767FF">
      <w:pPr>
        <w:pStyle w:val="Tekstpodstawowywcity"/>
        <w:numPr>
          <w:ilvl w:val="0"/>
          <w:numId w:val="13"/>
        </w:numPr>
        <w:rPr>
          <w:szCs w:val="24"/>
        </w:rPr>
      </w:pPr>
      <w:r>
        <w:rPr>
          <w:szCs w:val="24"/>
        </w:rPr>
        <w:t>możliwość realizacji zadania publicznego przez podmioty uprawnione,</w:t>
      </w:r>
    </w:p>
    <w:p w:rsidR="00C767FF" w:rsidRDefault="00C767FF" w:rsidP="00C767FF">
      <w:pPr>
        <w:pStyle w:val="Tekstpodstawowywcity"/>
        <w:numPr>
          <w:ilvl w:val="0"/>
          <w:numId w:val="13"/>
        </w:numPr>
        <w:rPr>
          <w:szCs w:val="24"/>
        </w:rPr>
      </w:pPr>
      <w:r>
        <w:rPr>
          <w:szCs w:val="24"/>
        </w:rPr>
        <w:t>kalkulację kosztów realizacji zadania publicznego, w tym w odniesieniu do zakresu rzeczowego zadania,</w:t>
      </w:r>
    </w:p>
    <w:p w:rsidR="00C767FF" w:rsidRDefault="00C767FF" w:rsidP="00C767FF">
      <w:pPr>
        <w:pStyle w:val="Tekstpodstawowywcity"/>
        <w:numPr>
          <w:ilvl w:val="0"/>
          <w:numId w:val="13"/>
        </w:numPr>
        <w:rPr>
          <w:szCs w:val="24"/>
        </w:rPr>
      </w:pPr>
      <w:r>
        <w:rPr>
          <w:szCs w:val="24"/>
        </w:rPr>
        <w:t>jakość wykonania zadania i kwalifikacje osób, przy udziale których podmioty uprawnione będą realizować zadanie publiczne,</w:t>
      </w:r>
    </w:p>
    <w:p w:rsidR="00C767FF" w:rsidRDefault="00C767FF" w:rsidP="00C767FF">
      <w:pPr>
        <w:pStyle w:val="Tekstpodstawowywcity"/>
        <w:numPr>
          <w:ilvl w:val="0"/>
          <w:numId w:val="13"/>
        </w:numPr>
        <w:rPr>
          <w:szCs w:val="24"/>
        </w:rPr>
      </w:pPr>
      <w:r>
        <w:rPr>
          <w:szCs w:val="24"/>
        </w:rPr>
        <w:t>udział środków własnych lub środków pochodzących z innych źródeł na realizację zadania publicznego,</w:t>
      </w:r>
    </w:p>
    <w:p w:rsidR="00C767FF" w:rsidRDefault="00C767FF" w:rsidP="00C767FF">
      <w:pPr>
        <w:pStyle w:val="Tekstpodstawowywcity"/>
        <w:numPr>
          <w:ilvl w:val="0"/>
          <w:numId w:val="13"/>
        </w:numPr>
        <w:rPr>
          <w:szCs w:val="24"/>
        </w:rPr>
      </w:pPr>
      <w:r>
        <w:rPr>
          <w:szCs w:val="24"/>
        </w:rPr>
        <w:t>wkład rzeczowy i osobowy, ze szczególnym uwzględnieniem świadczenia wolontariuszy i pracy społecznej członków,</w:t>
      </w:r>
    </w:p>
    <w:p w:rsidR="00C767FF" w:rsidRDefault="00C767FF" w:rsidP="00C767FF">
      <w:pPr>
        <w:pStyle w:val="Tekstpodstawowywcity"/>
        <w:numPr>
          <w:ilvl w:val="0"/>
          <w:numId w:val="13"/>
        </w:numPr>
        <w:rPr>
          <w:szCs w:val="24"/>
        </w:rPr>
      </w:pPr>
      <w:r>
        <w:rPr>
          <w:szCs w:val="24"/>
        </w:rPr>
        <w:t>dotychczasową współpracę biorąc pod uwagę rzetelność i terminowość oraz sposób rozliczenia otrzymanych na ten cel środków,</w:t>
      </w:r>
    </w:p>
    <w:p w:rsidR="00C767FF" w:rsidRDefault="00C767FF" w:rsidP="00C767FF">
      <w:pPr>
        <w:pStyle w:val="Tekstpodstawowywcity"/>
        <w:numPr>
          <w:ilvl w:val="0"/>
          <w:numId w:val="13"/>
        </w:numPr>
        <w:rPr>
          <w:szCs w:val="24"/>
        </w:rPr>
      </w:pPr>
      <w:r w:rsidRPr="0057564B">
        <w:rPr>
          <w:szCs w:val="24"/>
        </w:rPr>
        <w:t>liczba uczestników objętych zadaniem,</w:t>
      </w:r>
    </w:p>
    <w:p w:rsidR="00C767FF" w:rsidRPr="0057564B" w:rsidRDefault="00C767FF" w:rsidP="00C767FF">
      <w:pPr>
        <w:pStyle w:val="Tekstpodstawowywcity"/>
        <w:numPr>
          <w:ilvl w:val="0"/>
          <w:numId w:val="13"/>
        </w:numPr>
        <w:rPr>
          <w:szCs w:val="24"/>
        </w:rPr>
      </w:pPr>
      <w:r w:rsidRPr="0057564B">
        <w:rPr>
          <w:szCs w:val="24"/>
        </w:rPr>
        <w:t>przewidywane do osiągnięcia rezultaty.</w:t>
      </w:r>
    </w:p>
    <w:p w:rsidR="00C767FF" w:rsidRPr="00395073" w:rsidRDefault="00C767FF" w:rsidP="00C767FF">
      <w:pPr>
        <w:pStyle w:val="Tekstpodstawowywcity"/>
        <w:jc w:val="left"/>
        <w:rPr>
          <w:b/>
          <w:color w:val="FF0000"/>
          <w:szCs w:val="24"/>
        </w:rPr>
      </w:pPr>
    </w:p>
    <w:p w:rsidR="00C767FF" w:rsidRDefault="00C767FF" w:rsidP="00C767FF">
      <w:pPr>
        <w:pStyle w:val="Tekstpodstawowywcity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Termin dokonania wyboru ofert.</w:t>
      </w:r>
    </w:p>
    <w:p w:rsidR="00C767FF" w:rsidRDefault="00C767FF" w:rsidP="00C767FF">
      <w:pPr>
        <w:pStyle w:val="Tekstpodstawowywcity"/>
        <w:ind w:left="360"/>
        <w:rPr>
          <w:szCs w:val="24"/>
        </w:rPr>
      </w:pPr>
      <w:r>
        <w:rPr>
          <w:szCs w:val="24"/>
        </w:rPr>
        <w:t>Wyboru ofert dokonuje się niezwłocznie, a wyniki konkursu publikowane są:</w:t>
      </w:r>
    </w:p>
    <w:p w:rsidR="00C767FF" w:rsidRDefault="00C767FF" w:rsidP="00C767FF">
      <w:pPr>
        <w:pStyle w:val="Tekstpodstawowywcity"/>
        <w:numPr>
          <w:ilvl w:val="0"/>
          <w:numId w:val="14"/>
        </w:numPr>
        <w:rPr>
          <w:szCs w:val="24"/>
        </w:rPr>
      </w:pPr>
      <w:r>
        <w:rPr>
          <w:szCs w:val="24"/>
        </w:rPr>
        <w:t>w Biuletynie Informacji Publicznej,</w:t>
      </w:r>
    </w:p>
    <w:p w:rsidR="00C767FF" w:rsidRDefault="00C767FF" w:rsidP="00C767FF">
      <w:pPr>
        <w:pStyle w:val="Tekstpodstawowywcity"/>
        <w:numPr>
          <w:ilvl w:val="0"/>
          <w:numId w:val="14"/>
        </w:numPr>
        <w:rPr>
          <w:szCs w:val="24"/>
        </w:rPr>
      </w:pPr>
      <w:r>
        <w:rPr>
          <w:szCs w:val="24"/>
        </w:rPr>
        <w:t>w siedzibie Gminy Miasto Szczecin w miejscu przeznaczonym na zamieszczanie ogłoszeń,</w:t>
      </w:r>
    </w:p>
    <w:p w:rsidR="00C767FF" w:rsidRPr="00F61D31" w:rsidRDefault="00C767FF" w:rsidP="00C767FF">
      <w:pPr>
        <w:pStyle w:val="Tekstpodstawowywcity"/>
        <w:numPr>
          <w:ilvl w:val="0"/>
          <w:numId w:val="14"/>
        </w:numPr>
        <w:rPr>
          <w:szCs w:val="24"/>
        </w:rPr>
      </w:pPr>
      <w:r>
        <w:rPr>
          <w:szCs w:val="24"/>
        </w:rPr>
        <w:t>na stronie internetowej Gminy Miasto Szczecin.</w:t>
      </w:r>
    </w:p>
    <w:p w:rsidR="00C767FF" w:rsidRDefault="00C767FF" w:rsidP="00C767FF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</w:p>
    <w:p w:rsidR="00C767FF" w:rsidRDefault="00C767FF" w:rsidP="00C767FF">
      <w:pPr>
        <w:pStyle w:val="Tekstpodstawowywcity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Warunki unieważnienia konkursu.</w:t>
      </w:r>
    </w:p>
    <w:p w:rsidR="00C767FF" w:rsidRPr="00F61D31" w:rsidRDefault="00C767FF" w:rsidP="00C767FF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Konkurs unieważnia się w sytuacji, gdy nie złożono żadnej oferty lub żadna ze złożonych ofert nie spełnia wymogów zawartych w ogłoszeniu.</w:t>
      </w:r>
    </w:p>
    <w:p w:rsidR="00C767FF" w:rsidRDefault="00C767FF" w:rsidP="00C767FF">
      <w:pPr>
        <w:pStyle w:val="Tekstpodstawowywcity3"/>
        <w:ind w:left="426" w:firstLine="0"/>
        <w:jc w:val="both"/>
        <w:rPr>
          <w:sz w:val="24"/>
          <w:szCs w:val="24"/>
        </w:rPr>
      </w:pPr>
    </w:p>
    <w:p w:rsidR="00C767FF" w:rsidRPr="00F61D31" w:rsidRDefault="00C767FF" w:rsidP="00C767F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F61D31">
        <w:rPr>
          <w:b/>
          <w:color w:val="1A171C"/>
          <w:sz w:val="24"/>
          <w:szCs w:val="24"/>
        </w:rPr>
        <w:t>Zrealizowane przez Gminę Miasto Szczecin w roku 2015 i w roku poprzednim zadania publiczne tego samego rodzaju i związane z nimi koszty, ze szczególnym uwzględnieniem wysokości dotacji przekazanych podmiotom uprawnionym.</w:t>
      </w:r>
    </w:p>
    <w:p w:rsidR="00C767FF" w:rsidRDefault="00C767FF" w:rsidP="00C767F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C767FF" w:rsidRPr="00B9265A" w:rsidRDefault="00C767FF" w:rsidP="00C767FF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B9265A">
        <w:rPr>
          <w:sz w:val="24"/>
          <w:szCs w:val="24"/>
        </w:rPr>
        <w:t>2014:</w:t>
      </w:r>
    </w:p>
    <w:p w:rsidR="00C767FF" w:rsidRDefault="00152B12" w:rsidP="00C767FF">
      <w:pPr>
        <w:autoSpaceDE w:val="0"/>
        <w:autoSpaceDN w:val="0"/>
        <w:adjustRightInd w:val="0"/>
        <w:ind w:left="360"/>
        <w:rPr>
          <w:sz w:val="24"/>
          <w:szCs w:val="24"/>
        </w:rPr>
      </w:pPr>
      <w:r>
        <w:rPr>
          <w:sz w:val="24"/>
          <w:szCs w:val="24"/>
        </w:rPr>
        <w:t>60</w:t>
      </w:r>
      <w:r w:rsidR="00C767FF">
        <w:rPr>
          <w:sz w:val="24"/>
          <w:szCs w:val="24"/>
        </w:rPr>
        <w:t> 000,00 zł – Stowarzyszenie „Monar”</w:t>
      </w:r>
    </w:p>
    <w:p w:rsidR="00C767FF" w:rsidRDefault="00152B12" w:rsidP="00C767FF">
      <w:pPr>
        <w:autoSpaceDE w:val="0"/>
        <w:autoSpaceDN w:val="0"/>
        <w:adjustRightInd w:val="0"/>
        <w:ind w:left="360"/>
        <w:rPr>
          <w:sz w:val="24"/>
          <w:szCs w:val="24"/>
        </w:rPr>
      </w:pPr>
      <w:r>
        <w:rPr>
          <w:sz w:val="24"/>
          <w:szCs w:val="24"/>
        </w:rPr>
        <w:t>40</w:t>
      </w:r>
      <w:r w:rsidR="00C767FF">
        <w:rPr>
          <w:sz w:val="24"/>
          <w:szCs w:val="24"/>
        </w:rPr>
        <w:t> 000,00 zł – Towarzystwo Rodzin i Przyjaciół Dzieci Uzależnionych „Powrót z U”</w:t>
      </w:r>
    </w:p>
    <w:p w:rsidR="00C767FF" w:rsidRDefault="00C767FF" w:rsidP="00C767FF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C767FF" w:rsidRDefault="00C767FF" w:rsidP="00C767FF">
      <w:pPr>
        <w:autoSpaceDE w:val="0"/>
        <w:autoSpaceDN w:val="0"/>
        <w:adjustRightInd w:val="0"/>
        <w:ind w:left="360"/>
        <w:rPr>
          <w:sz w:val="24"/>
          <w:szCs w:val="24"/>
        </w:rPr>
      </w:pPr>
      <w:r w:rsidRPr="00B9265A">
        <w:rPr>
          <w:sz w:val="24"/>
          <w:szCs w:val="24"/>
        </w:rPr>
        <w:lastRenderedPageBreak/>
        <w:t>2015:</w:t>
      </w:r>
    </w:p>
    <w:p w:rsidR="00C767FF" w:rsidRDefault="00152B12" w:rsidP="00C767FF">
      <w:pPr>
        <w:autoSpaceDE w:val="0"/>
        <w:autoSpaceDN w:val="0"/>
        <w:adjustRightInd w:val="0"/>
        <w:ind w:left="360"/>
        <w:rPr>
          <w:sz w:val="24"/>
          <w:szCs w:val="24"/>
        </w:rPr>
      </w:pPr>
      <w:r>
        <w:rPr>
          <w:sz w:val="24"/>
          <w:szCs w:val="24"/>
        </w:rPr>
        <w:t>60</w:t>
      </w:r>
      <w:r w:rsidR="00C767FF">
        <w:rPr>
          <w:sz w:val="24"/>
          <w:szCs w:val="24"/>
        </w:rPr>
        <w:t> 000,00 zł – Stowarzyszenie „Monar”</w:t>
      </w:r>
    </w:p>
    <w:p w:rsidR="00C767FF" w:rsidRDefault="00152B12" w:rsidP="00C767FF">
      <w:pPr>
        <w:autoSpaceDE w:val="0"/>
        <w:autoSpaceDN w:val="0"/>
        <w:adjustRightInd w:val="0"/>
        <w:ind w:left="360"/>
        <w:rPr>
          <w:sz w:val="24"/>
          <w:szCs w:val="24"/>
        </w:rPr>
      </w:pPr>
      <w:r>
        <w:rPr>
          <w:sz w:val="24"/>
          <w:szCs w:val="24"/>
        </w:rPr>
        <w:t>40</w:t>
      </w:r>
      <w:r w:rsidR="00C767FF">
        <w:rPr>
          <w:sz w:val="24"/>
          <w:szCs w:val="24"/>
        </w:rPr>
        <w:t> 000,00 zł – Towarzystwo Rodzin i Przyjaciół Dzieci Uzależnionych „Powrót z U”</w:t>
      </w:r>
    </w:p>
    <w:p w:rsidR="00C767FF" w:rsidRDefault="00C767FF" w:rsidP="00C767FF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C767FF" w:rsidRDefault="00C767FF" w:rsidP="00C767FF">
      <w:pPr>
        <w:pStyle w:val="Tekstpodstawowy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Informacje dodatkowe.</w:t>
      </w:r>
    </w:p>
    <w:p w:rsidR="00C767FF" w:rsidRDefault="00C767FF" w:rsidP="00C767FF">
      <w:pPr>
        <w:widowControl w:val="0"/>
        <w:overflowPunct w:val="0"/>
        <w:autoSpaceDE w:val="0"/>
        <w:autoSpaceDN w:val="0"/>
        <w:adjustRightInd w:val="0"/>
        <w:spacing w:line="237" w:lineRule="auto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Wzór  oferty,  umowy i  sprawozdania  z  realizacji  zadania  publicznego  oraz  wszelkie  informacje dotyczące konkursu dostępne są w Biurze ds. Organizacji Pozarządowych Urzędu Miasta Szczecin, Plac Armii Krajowej 1, pokój 335 L, telefon 91 424 51 05, </w:t>
      </w:r>
      <w:r>
        <w:rPr>
          <w:sz w:val="24"/>
          <w:szCs w:val="24"/>
        </w:rPr>
        <w:br/>
        <w:t xml:space="preserve">na stronie </w:t>
      </w:r>
      <w:hyperlink r:id="rId7" w:history="1">
        <w:r w:rsidRPr="008D6CA8">
          <w:rPr>
            <w:rStyle w:val="Hipercze"/>
            <w:sz w:val="24"/>
            <w:szCs w:val="24"/>
          </w:rPr>
          <w:t>www.szczecin.pl/bop</w:t>
        </w:r>
      </w:hyperlink>
      <w:r>
        <w:rPr>
          <w:sz w:val="24"/>
          <w:szCs w:val="24"/>
        </w:rPr>
        <w:t xml:space="preserve">, na stronie Biuletynu Informacji Publicznej Urzędu Miasta Szczecin  w zakładce dotacje, e-mail: </w:t>
      </w:r>
      <w:hyperlink r:id="rId8" w:history="1">
        <w:r w:rsidRPr="00226CEE">
          <w:rPr>
            <w:rStyle w:val="Hipercze"/>
            <w:sz w:val="24"/>
            <w:szCs w:val="24"/>
          </w:rPr>
          <w:t>bop@um.szczecin.pl</w:t>
        </w:r>
      </w:hyperlink>
      <w:r>
        <w:rPr>
          <w:sz w:val="24"/>
          <w:szCs w:val="24"/>
        </w:rPr>
        <w:t>.</w:t>
      </w:r>
    </w:p>
    <w:p w:rsidR="00C767FF" w:rsidRDefault="00C767FF" w:rsidP="00C767FF">
      <w:pPr>
        <w:widowControl w:val="0"/>
        <w:overflowPunct w:val="0"/>
        <w:autoSpaceDE w:val="0"/>
        <w:autoSpaceDN w:val="0"/>
        <w:adjustRightInd w:val="0"/>
        <w:spacing w:line="237" w:lineRule="auto"/>
        <w:ind w:left="367"/>
        <w:jc w:val="both"/>
        <w:rPr>
          <w:sz w:val="24"/>
          <w:szCs w:val="24"/>
        </w:rPr>
      </w:pPr>
    </w:p>
    <w:p w:rsidR="00C767FF" w:rsidRPr="007953F5" w:rsidRDefault="00C767FF" w:rsidP="00C767FF">
      <w:pPr>
        <w:widowControl w:val="0"/>
        <w:autoSpaceDE w:val="0"/>
        <w:autoSpaceDN w:val="0"/>
        <w:adjustRightInd w:val="0"/>
        <w:ind w:left="367"/>
        <w:jc w:val="both"/>
        <w:rPr>
          <w:b/>
          <w:sz w:val="24"/>
          <w:szCs w:val="24"/>
        </w:rPr>
      </w:pPr>
      <w:r w:rsidRPr="007953F5">
        <w:rPr>
          <w:b/>
          <w:sz w:val="23"/>
          <w:szCs w:val="23"/>
        </w:rPr>
        <w:t xml:space="preserve">Szkolenie dla podmiotów zainteresowanych udziałem w konkursie odbędzie się w dniu </w:t>
      </w:r>
      <w:r w:rsidR="00986F71" w:rsidRPr="007953F5">
        <w:rPr>
          <w:b/>
          <w:sz w:val="23"/>
          <w:szCs w:val="23"/>
        </w:rPr>
        <w:br/>
        <w:t xml:space="preserve">8 stycznia 2016 roku </w:t>
      </w:r>
      <w:r w:rsidRPr="007953F5">
        <w:rPr>
          <w:b/>
          <w:sz w:val="24"/>
          <w:szCs w:val="24"/>
        </w:rPr>
        <w:t xml:space="preserve">o godzinie </w:t>
      </w:r>
      <w:r w:rsidR="00986F71" w:rsidRPr="007953F5">
        <w:rPr>
          <w:b/>
          <w:sz w:val="24"/>
          <w:szCs w:val="24"/>
        </w:rPr>
        <w:t>12.00</w:t>
      </w:r>
      <w:r w:rsidRPr="007953F5">
        <w:rPr>
          <w:b/>
          <w:sz w:val="24"/>
          <w:szCs w:val="24"/>
        </w:rPr>
        <w:t xml:space="preserve"> w sali </w:t>
      </w:r>
      <w:r w:rsidR="00986F71" w:rsidRPr="007953F5">
        <w:rPr>
          <w:b/>
          <w:sz w:val="24"/>
          <w:szCs w:val="24"/>
        </w:rPr>
        <w:t xml:space="preserve">335 OP </w:t>
      </w:r>
      <w:r w:rsidRPr="007953F5">
        <w:rPr>
          <w:b/>
          <w:sz w:val="24"/>
          <w:szCs w:val="24"/>
        </w:rPr>
        <w:t>Urzędu Miasta.</w:t>
      </w:r>
    </w:p>
    <w:p w:rsidR="00C767FF" w:rsidRDefault="00C767FF" w:rsidP="00C767FF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</w:p>
    <w:p w:rsidR="00C767FF" w:rsidRDefault="00C767FF" w:rsidP="00C767FF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>Ponadto wszelkich informacji o konkursie udzielają osoby uprawnione do kontaktów:</w:t>
      </w:r>
    </w:p>
    <w:p w:rsidR="00C767FF" w:rsidRDefault="00C767FF" w:rsidP="00C767FF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Pani Wioletta </w:t>
      </w:r>
      <w:proofErr w:type="spellStart"/>
      <w:r>
        <w:rPr>
          <w:sz w:val="24"/>
          <w:szCs w:val="24"/>
        </w:rPr>
        <w:t>Engel-Araźna</w:t>
      </w:r>
      <w:proofErr w:type="spellEnd"/>
      <w:r>
        <w:rPr>
          <w:sz w:val="24"/>
          <w:szCs w:val="24"/>
        </w:rPr>
        <w:t xml:space="preserve"> – Biuro ds. Organizacji Pozarządowych – telefon </w:t>
      </w:r>
      <w:r>
        <w:rPr>
          <w:sz w:val="24"/>
          <w:szCs w:val="24"/>
        </w:rPr>
        <w:br/>
        <w:t xml:space="preserve">91 424 51 14, e-mail: </w:t>
      </w:r>
      <w:hyperlink r:id="rId9" w:history="1">
        <w:r w:rsidRPr="008D6CA8">
          <w:rPr>
            <w:rStyle w:val="Hipercze"/>
            <w:sz w:val="24"/>
            <w:szCs w:val="24"/>
          </w:rPr>
          <w:t>warazna@um.szczecin.pl</w:t>
        </w:r>
      </w:hyperlink>
    </w:p>
    <w:p w:rsidR="00C767FF" w:rsidRDefault="00C767FF" w:rsidP="00C767FF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oraz </w:t>
      </w:r>
    </w:p>
    <w:p w:rsidR="00C767FF" w:rsidRDefault="00C767FF" w:rsidP="00C767FF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Pani Kamila Trzebiatowska – Wydział Spraw Społecznych – telefon 91 435 11 45, </w:t>
      </w:r>
      <w:r>
        <w:rPr>
          <w:sz w:val="24"/>
          <w:szCs w:val="24"/>
        </w:rPr>
        <w:br/>
        <w:t xml:space="preserve">e-mail: </w:t>
      </w:r>
      <w:hyperlink r:id="rId10" w:history="1">
        <w:r w:rsidRPr="008D6CA8">
          <w:rPr>
            <w:rStyle w:val="Hipercze"/>
            <w:sz w:val="24"/>
            <w:szCs w:val="24"/>
          </w:rPr>
          <w:t>ktrzeb@um.szczecin.pl</w:t>
        </w:r>
      </w:hyperlink>
      <w:r>
        <w:rPr>
          <w:sz w:val="24"/>
          <w:szCs w:val="24"/>
        </w:rPr>
        <w:t xml:space="preserve">. </w:t>
      </w:r>
    </w:p>
    <w:p w:rsidR="00C767FF" w:rsidRDefault="00C767FF" w:rsidP="00C767FF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</w:p>
    <w:p w:rsidR="00C767FF" w:rsidRDefault="00C767FF" w:rsidP="00C767FF">
      <w:pPr>
        <w:jc w:val="both"/>
        <w:rPr>
          <w:b/>
          <w:sz w:val="24"/>
          <w:szCs w:val="24"/>
        </w:rPr>
      </w:pPr>
    </w:p>
    <w:p w:rsidR="00C767FF" w:rsidRDefault="00C767FF" w:rsidP="00C767FF">
      <w:pPr>
        <w:jc w:val="both"/>
        <w:rPr>
          <w:b/>
          <w:sz w:val="24"/>
          <w:szCs w:val="24"/>
        </w:rPr>
      </w:pPr>
    </w:p>
    <w:p w:rsidR="00C767FF" w:rsidRDefault="00C767FF" w:rsidP="00C767FF">
      <w:pPr>
        <w:jc w:val="both"/>
        <w:rPr>
          <w:b/>
          <w:sz w:val="24"/>
          <w:szCs w:val="24"/>
        </w:rPr>
      </w:pPr>
    </w:p>
    <w:p w:rsidR="00C767FF" w:rsidRDefault="00C767FF" w:rsidP="00C767FF">
      <w:pPr>
        <w:jc w:val="both"/>
        <w:rPr>
          <w:b/>
          <w:sz w:val="24"/>
          <w:szCs w:val="24"/>
        </w:rPr>
      </w:pPr>
    </w:p>
    <w:p w:rsidR="00C767FF" w:rsidRDefault="00C767FF" w:rsidP="00C767FF">
      <w:pPr>
        <w:jc w:val="both"/>
        <w:rPr>
          <w:b/>
          <w:sz w:val="24"/>
          <w:szCs w:val="24"/>
        </w:rPr>
      </w:pPr>
    </w:p>
    <w:p w:rsidR="00C767FF" w:rsidRDefault="00C767FF" w:rsidP="00C767FF">
      <w:pPr>
        <w:jc w:val="both"/>
        <w:rPr>
          <w:b/>
          <w:sz w:val="24"/>
          <w:szCs w:val="24"/>
        </w:rPr>
      </w:pPr>
    </w:p>
    <w:p w:rsidR="00C767FF" w:rsidRDefault="00C767FF" w:rsidP="00C767FF">
      <w:pPr>
        <w:jc w:val="both"/>
        <w:rPr>
          <w:b/>
          <w:sz w:val="24"/>
          <w:szCs w:val="24"/>
        </w:rPr>
      </w:pPr>
    </w:p>
    <w:p w:rsidR="00C767FF" w:rsidRDefault="00C767FF" w:rsidP="00C767FF">
      <w:pPr>
        <w:jc w:val="both"/>
        <w:rPr>
          <w:b/>
          <w:sz w:val="24"/>
          <w:szCs w:val="24"/>
        </w:rPr>
      </w:pPr>
    </w:p>
    <w:p w:rsidR="00C767FF" w:rsidRDefault="00C767FF" w:rsidP="00C767FF">
      <w:pPr>
        <w:jc w:val="both"/>
        <w:rPr>
          <w:b/>
          <w:sz w:val="24"/>
          <w:szCs w:val="24"/>
        </w:rPr>
      </w:pPr>
    </w:p>
    <w:p w:rsidR="00C767FF" w:rsidRDefault="00C767FF" w:rsidP="00C767FF">
      <w:pPr>
        <w:jc w:val="both"/>
        <w:rPr>
          <w:b/>
          <w:sz w:val="24"/>
          <w:szCs w:val="24"/>
        </w:rPr>
      </w:pPr>
    </w:p>
    <w:p w:rsidR="00C767FF" w:rsidRDefault="00C767FF" w:rsidP="00C767FF">
      <w:pPr>
        <w:jc w:val="both"/>
        <w:rPr>
          <w:b/>
          <w:sz w:val="24"/>
          <w:szCs w:val="24"/>
        </w:rPr>
      </w:pPr>
    </w:p>
    <w:p w:rsidR="00C767FF" w:rsidRDefault="00C767FF" w:rsidP="00C767FF">
      <w:pPr>
        <w:jc w:val="both"/>
        <w:rPr>
          <w:b/>
          <w:sz w:val="24"/>
          <w:szCs w:val="24"/>
        </w:rPr>
      </w:pPr>
    </w:p>
    <w:p w:rsidR="00C767FF" w:rsidRDefault="00C767FF" w:rsidP="00C767FF">
      <w:pPr>
        <w:jc w:val="both"/>
        <w:rPr>
          <w:b/>
          <w:sz w:val="24"/>
          <w:szCs w:val="24"/>
        </w:rPr>
      </w:pPr>
    </w:p>
    <w:p w:rsidR="00C767FF" w:rsidRDefault="00C767FF" w:rsidP="00C767FF">
      <w:pPr>
        <w:jc w:val="both"/>
        <w:rPr>
          <w:b/>
          <w:sz w:val="24"/>
          <w:szCs w:val="24"/>
        </w:rPr>
      </w:pPr>
    </w:p>
    <w:p w:rsidR="00C767FF" w:rsidRDefault="00C767FF" w:rsidP="00C767FF">
      <w:pPr>
        <w:jc w:val="both"/>
        <w:rPr>
          <w:b/>
          <w:sz w:val="24"/>
          <w:szCs w:val="24"/>
        </w:rPr>
      </w:pPr>
    </w:p>
    <w:p w:rsidR="00C767FF" w:rsidRDefault="00C767FF" w:rsidP="00C767FF">
      <w:pPr>
        <w:jc w:val="both"/>
        <w:rPr>
          <w:b/>
          <w:sz w:val="24"/>
          <w:szCs w:val="24"/>
        </w:rPr>
      </w:pPr>
    </w:p>
    <w:p w:rsidR="00C767FF" w:rsidRDefault="00C767FF" w:rsidP="00C767FF">
      <w:pPr>
        <w:jc w:val="both"/>
        <w:rPr>
          <w:b/>
          <w:sz w:val="24"/>
          <w:szCs w:val="24"/>
        </w:rPr>
      </w:pPr>
    </w:p>
    <w:p w:rsidR="00C767FF" w:rsidRDefault="00C767FF" w:rsidP="00C767FF">
      <w:pPr>
        <w:jc w:val="both"/>
        <w:rPr>
          <w:b/>
          <w:sz w:val="24"/>
          <w:szCs w:val="24"/>
        </w:rPr>
      </w:pPr>
    </w:p>
    <w:p w:rsidR="00C767FF" w:rsidRDefault="00C767FF" w:rsidP="00C767FF">
      <w:pPr>
        <w:jc w:val="both"/>
        <w:rPr>
          <w:b/>
          <w:sz w:val="24"/>
          <w:szCs w:val="24"/>
        </w:rPr>
      </w:pPr>
    </w:p>
    <w:p w:rsidR="00C767FF" w:rsidRDefault="00C767FF" w:rsidP="00C767FF">
      <w:pPr>
        <w:jc w:val="both"/>
        <w:rPr>
          <w:b/>
          <w:sz w:val="24"/>
          <w:szCs w:val="24"/>
        </w:rPr>
      </w:pPr>
    </w:p>
    <w:p w:rsidR="00C767FF" w:rsidRDefault="00C767FF" w:rsidP="00C767FF">
      <w:pPr>
        <w:jc w:val="both"/>
        <w:rPr>
          <w:b/>
          <w:sz w:val="24"/>
          <w:szCs w:val="24"/>
        </w:rPr>
      </w:pPr>
    </w:p>
    <w:p w:rsidR="00C767FF" w:rsidRDefault="00C767FF" w:rsidP="00C767FF">
      <w:pPr>
        <w:jc w:val="both"/>
        <w:rPr>
          <w:b/>
          <w:sz w:val="24"/>
          <w:szCs w:val="24"/>
        </w:rPr>
      </w:pPr>
    </w:p>
    <w:p w:rsidR="00C767FF" w:rsidRDefault="00C767FF" w:rsidP="00C767FF">
      <w:pPr>
        <w:jc w:val="both"/>
        <w:rPr>
          <w:b/>
          <w:sz w:val="24"/>
          <w:szCs w:val="24"/>
        </w:rPr>
      </w:pPr>
    </w:p>
    <w:p w:rsidR="00C767FF" w:rsidRDefault="00C767FF" w:rsidP="00C767FF">
      <w:pPr>
        <w:jc w:val="both"/>
        <w:rPr>
          <w:b/>
          <w:sz w:val="24"/>
          <w:szCs w:val="24"/>
        </w:rPr>
      </w:pPr>
    </w:p>
    <w:p w:rsidR="00C767FF" w:rsidRDefault="00C767FF" w:rsidP="00C767FF">
      <w:pPr>
        <w:jc w:val="both"/>
        <w:rPr>
          <w:b/>
          <w:sz w:val="24"/>
          <w:szCs w:val="24"/>
        </w:rPr>
      </w:pPr>
    </w:p>
    <w:p w:rsidR="00C767FF" w:rsidRDefault="00C767FF" w:rsidP="00C767FF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</w:p>
    <w:p w:rsidR="00C767FF" w:rsidRDefault="00C767FF" w:rsidP="00C767FF">
      <w:pPr>
        <w:jc w:val="both"/>
        <w:rPr>
          <w:sz w:val="24"/>
          <w:szCs w:val="24"/>
        </w:rPr>
      </w:pPr>
    </w:p>
    <w:p w:rsidR="00C767FF" w:rsidRDefault="00C767FF" w:rsidP="00C767FF"/>
    <w:p w:rsidR="00687D35" w:rsidRDefault="00687D35"/>
    <w:sectPr w:rsidR="00687D35" w:rsidSect="00C767F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560" w:rsidRDefault="002D6560" w:rsidP="00C55151">
      <w:r>
        <w:separator/>
      </w:r>
    </w:p>
  </w:endnote>
  <w:endnote w:type="continuationSeparator" w:id="0">
    <w:p w:rsidR="002D6560" w:rsidRDefault="002D6560" w:rsidP="00C55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9313"/>
      <w:docPartObj>
        <w:docPartGallery w:val="Page Numbers (Bottom of Page)"/>
        <w:docPartUnique/>
      </w:docPartObj>
    </w:sdtPr>
    <w:sdtContent>
      <w:p w:rsidR="00C767FF" w:rsidRDefault="00CE252D">
        <w:pPr>
          <w:pStyle w:val="Stopka"/>
          <w:jc w:val="right"/>
        </w:pPr>
        <w:fldSimple w:instr=" PAGE   \* MERGEFORMAT ">
          <w:r w:rsidR="007953F5">
            <w:rPr>
              <w:noProof/>
            </w:rPr>
            <w:t>1</w:t>
          </w:r>
        </w:fldSimple>
      </w:p>
    </w:sdtContent>
  </w:sdt>
  <w:p w:rsidR="00C767FF" w:rsidRDefault="00C767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560" w:rsidRDefault="002D6560" w:rsidP="00C55151">
      <w:r>
        <w:separator/>
      </w:r>
    </w:p>
  </w:footnote>
  <w:footnote w:type="continuationSeparator" w:id="0">
    <w:p w:rsidR="002D6560" w:rsidRDefault="002D6560" w:rsidP="00C551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00000099"/>
    <w:lvl w:ilvl="0" w:tplc="00000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3B90ED9"/>
    <w:multiLevelType w:val="hybridMultilevel"/>
    <w:tmpl w:val="0B0288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47F5C"/>
    <w:multiLevelType w:val="hybridMultilevel"/>
    <w:tmpl w:val="FED4D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D2933"/>
    <w:multiLevelType w:val="hybridMultilevel"/>
    <w:tmpl w:val="90160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D5B6A"/>
    <w:multiLevelType w:val="hybridMultilevel"/>
    <w:tmpl w:val="9556AE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332CD"/>
    <w:multiLevelType w:val="hybridMultilevel"/>
    <w:tmpl w:val="58CCE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976D9"/>
    <w:multiLevelType w:val="hybridMultilevel"/>
    <w:tmpl w:val="006ECDCA"/>
    <w:lvl w:ilvl="0" w:tplc="D2DA7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1022EE"/>
    <w:multiLevelType w:val="multilevel"/>
    <w:tmpl w:val="2458C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C184775"/>
    <w:multiLevelType w:val="hybridMultilevel"/>
    <w:tmpl w:val="83F4A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B6EFE"/>
    <w:multiLevelType w:val="hybridMultilevel"/>
    <w:tmpl w:val="BCBC137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F5C7EED"/>
    <w:multiLevelType w:val="hybridMultilevel"/>
    <w:tmpl w:val="40488B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E32EC3"/>
    <w:multiLevelType w:val="hybridMultilevel"/>
    <w:tmpl w:val="38184CAE"/>
    <w:lvl w:ilvl="0" w:tplc="498864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83B3F70"/>
    <w:multiLevelType w:val="hybridMultilevel"/>
    <w:tmpl w:val="69429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D9353D"/>
    <w:multiLevelType w:val="hybridMultilevel"/>
    <w:tmpl w:val="9830D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86EC2"/>
    <w:multiLevelType w:val="hybridMultilevel"/>
    <w:tmpl w:val="360E2030"/>
    <w:lvl w:ilvl="0" w:tplc="899ED6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777B36"/>
    <w:multiLevelType w:val="hybridMultilevel"/>
    <w:tmpl w:val="D1F2D724"/>
    <w:lvl w:ilvl="0" w:tplc="F93648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2F6E32"/>
    <w:multiLevelType w:val="hybridMultilevel"/>
    <w:tmpl w:val="A97C65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521B4"/>
    <w:multiLevelType w:val="hybridMultilevel"/>
    <w:tmpl w:val="B6623D6A"/>
    <w:lvl w:ilvl="0" w:tplc="57F4C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5"/>
  </w:num>
  <w:num w:numId="5">
    <w:abstractNumId w:val="5"/>
  </w:num>
  <w:num w:numId="6">
    <w:abstractNumId w:val="14"/>
  </w:num>
  <w:num w:numId="7">
    <w:abstractNumId w:val="2"/>
  </w:num>
  <w:num w:numId="8">
    <w:abstractNumId w:val="6"/>
  </w:num>
  <w:num w:numId="9">
    <w:abstractNumId w:val="10"/>
  </w:num>
  <w:num w:numId="10">
    <w:abstractNumId w:val="9"/>
  </w:num>
  <w:num w:numId="11">
    <w:abstractNumId w:val="13"/>
  </w:num>
  <w:num w:numId="12">
    <w:abstractNumId w:val="16"/>
  </w:num>
  <w:num w:numId="13">
    <w:abstractNumId w:val="8"/>
  </w:num>
  <w:num w:numId="14">
    <w:abstractNumId w:val="4"/>
  </w:num>
  <w:num w:numId="15">
    <w:abstractNumId w:val="12"/>
  </w:num>
  <w:num w:numId="16">
    <w:abstractNumId w:val="11"/>
  </w:num>
  <w:num w:numId="17">
    <w:abstractNumId w:val="17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7FF"/>
    <w:rsid w:val="000F07D0"/>
    <w:rsid w:val="00152B12"/>
    <w:rsid w:val="00197C1C"/>
    <w:rsid w:val="002D6560"/>
    <w:rsid w:val="00664299"/>
    <w:rsid w:val="00687D35"/>
    <w:rsid w:val="007953F5"/>
    <w:rsid w:val="009624E0"/>
    <w:rsid w:val="00986F71"/>
    <w:rsid w:val="00B273F8"/>
    <w:rsid w:val="00C55151"/>
    <w:rsid w:val="00C767FF"/>
    <w:rsid w:val="00CE252D"/>
    <w:rsid w:val="00FF3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767FF"/>
    <w:pPr>
      <w:ind w:firstLine="426"/>
      <w:jc w:val="center"/>
    </w:pPr>
    <w:rPr>
      <w:bCs/>
      <w:sz w:val="28"/>
    </w:rPr>
  </w:style>
  <w:style w:type="character" w:customStyle="1" w:styleId="TytuZnak">
    <w:name w:val="Tytuł Znak"/>
    <w:basedOn w:val="Domylnaczcionkaakapitu"/>
    <w:link w:val="Tytu"/>
    <w:rsid w:val="00C767FF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C767FF"/>
    <w:pPr>
      <w:ind w:left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767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767FF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C767F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C767FF"/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767F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C767FF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767FF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767F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767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67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767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p@um.szczeci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czecin.pl/bo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trzeb@um.szczec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arazna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1712</Words>
  <Characters>10273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ktrzeb</dc:creator>
  <cp:keywords/>
  <dc:description/>
  <cp:lastModifiedBy>warazna</cp:lastModifiedBy>
  <cp:revision>7</cp:revision>
  <cp:lastPrinted>2015-12-18T08:51:00Z</cp:lastPrinted>
  <dcterms:created xsi:type="dcterms:W3CDTF">2015-12-16T08:52:00Z</dcterms:created>
  <dcterms:modified xsi:type="dcterms:W3CDTF">2015-12-28T10:40:00Z</dcterms:modified>
</cp:coreProperties>
</file>